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Are you ready?</w:t>
      </w:r>
    </w:p>
    <w:p>
      <w:pPr>
        <w:pStyle w:val="Body"/>
        <w:rPr>
          <w:rFonts w:ascii="Comic Sans MS" w:cs="Comic Sans MS" w:hAnsi="Comic Sans MS" w:eastAsia="Comic Sans MS"/>
          <w:b w:val="1"/>
          <w:bCs w:val="1"/>
          <w:sz w:val="32"/>
          <w:szCs w:val="32"/>
        </w:rPr>
      </w:pPr>
      <w:r>
        <w:rPr>
          <w:rFonts w:ascii="Comic Sans MS" w:hAnsi="Comic Sans MS"/>
          <w:b w:val="1"/>
          <w:bCs w:val="1"/>
          <w:sz w:val="32"/>
          <w:szCs w:val="32"/>
          <w:rtl w:val="0"/>
          <w:lang w:val="en-US"/>
        </w:rPr>
        <w:t>Reading: Matthew 25:1-4, 6, 9-12</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At that time</w:t>
      </w:r>
      <w:r>
        <w:rPr>
          <w:rFonts w:ascii="Comic Sans MS" w:hAnsi="Comic Sans MS"/>
          <w:b w:val="1"/>
          <w:bCs w:val="1"/>
          <w:sz w:val="32"/>
          <w:szCs w:val="32"/>
          <w:rtl w:val="0"/>
        </w:rPr>
        <w:t xml:space="preserve"> </w:t>
      </w:r>
      <w:r>
        <w:rPr>
          <w:rFonts w:ascii="Comic Sans MS" w:hAnsi="Comic Sans MS"/>
          <w:sz w:val="32"/>
          <w:szCs w:val="32"/>
          <w:rtl w:val="0"/>
        </w:rPr>
        <w:t>God</w:t>
      </w:r>
      <w:r>
        <w:rPr>
          <w:rFonts w:ascii="Comic Sans MS" w:hAnsi="Comic Sans MS" w:hint="default"/>
          <w:sz w:val="32"/>
          <w:szCs w:val="32"/>
          <w:rtl w:val="0"/>
          <w:lang w:val="en-US"/>
        </w:rPr>
        <w:t>’</w:t>
      </w:r>
      <w:r>
        <w:rPr>
          <w:rFonts w:ascii="Comic Sans MS" w:hAnsi="Comic Sans MS"/>
          <w:sz w:val="32"/>
          <w:szCs w:val="32"/>
          <w:rtl w:val="0"/>
          <w:lang w:val="en-US"/>
        </w:rPr>
        <w:t xml:space="preserve">s kingdom will be like ten girls who went to wait for the bridegroom. They took their lamps with them. Five of the girls were foolish, and five were wise. The foolish girls took their lamps with them, but they did not take extra oil for the lamps. The wise girls took their lamps and more oil in jars. </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 xml:space="preserve">At midnight someone announced, </w:t>
      </w:r>
      <w:r>
        <w:rPr>
          <w:rFonts w:ascii="Comic Sans MS" w:hAnsi="Comic Sans MS" w:hint="default"/>
          <w:sz w:val="32"/>
          <w:szCs w:val="32"/>
          <w:rtl w:val="0"/>
          <w:lang w:val="en-US"/>
        </w:rPr>
        <w:t>‘</w:t>
      </w:r>
      <w:r>
        <w:rPr>
          <w:rFonts w:ascii="Comic Sans MS" w:hAnsi="Comic Sans MS"/>
          <w:sz w:val="32"/>
          <w:szCs w:val="32"/>
          <w:rtl w:val="0"/>
          <w:lang w:val="en-US"/>
        </w:rPr>
        <w:t>The bridegroom is coming!</w:t>
      </w:r>
      <w:r>
        <w:rPr>
          <w:rFonts w:ascii="Comic Sans MS" w:hAnsi="Comic Sans MS" w:hint="default"/>
          <w:sz w:val="32"/>
          <w:szCs w:val="32"/>
          <w:rtl w:val="0"/>
          <w:lang w:val="en-US"/>
        </w:rPr>
        <w:t xml:space="preserve">’  </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 xml:space="preserve">The foolish girls went to buy oil. While they were gone, the bridegroom came. The girls who were ready went in with the bridegroom to the wedding feast. Then the door was closed and locked. </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 xml:space="preserve">Later, the other girls came. They said, </w:t>
      </w:r>
      <w:r>
        <w:rPr>
          <w:rFonts w:ascii="Comic Sans MS" w:hAnsi="Comic Sans MS" w:hint="default"/>
          <w:sz w:val="32"/>
          <w:szCs w:val="32"/>
          <w:rtl w:val="0"/>
          <w:lang w:val="en-US"/>
        </w:rPr>
        <w:t>‘</w:t>
      </w:r>
      <w:r>
        <w:rPr>
          <w:rFonts w:ascii="Comic Sans MS" w:hAnsi="Comic Sans MS"/>
          <w:sz w:val="32"/>
          <w:szCs w:val="32"/>
          <w:rtl w:val="0"/>
          <w:lang w:val="en-US"/>
        </w:rPr>
        <w:t>Sir, sir! Open the door and let us in.</w:t>
      </w:r>
      <w:r>
        <w:rPr>
          <w:rFonts w:ascii="Comic Sans MS" w:hAnsi="Comic Sans MS" w:hint="default"/>
          <w:sz w:val="32"/>
          <w:szCs w:val="32"/>
          <w:rtl w:val="0"/>
          <w:lang w:val="en-US"/>
        </w:rPr>
        <w:t xml:space="preserve">’ </w:t>
      </w:r>
    </w:p>
    <w:p>
      <w:pPr>
        <w:pStyle w:val="Body"/>
        <w:spacing w:before="240"/>
        <w:jc w:val="both"/>
        <w:rPr>
          <w:rFonts w:ascii="Comic Sans MS" w:cs="Comic Sans MS" w:hAnsi="Comic Sans MS" w:eastAsia="Comic Sans MS"/>
          <w:sz w:val="32"/>
          <w:szCs w:val="32"/>
        </w:rPr>
      </w:pPr>
      <w:r>
        <w:rPr>
          <w:rFonts w:ascii="Comic Sans MS" w:hAnsi="Comic Sans MS"/>
          <w:sz w:val="32"/>
          <w:szCs w:val="32"/>
          <w:rtl w:val="0"/>
          <w:lang w:val="en-US"/>
        </w:rPr>
        <w:t>But the bridegroom said,</w:t>
      </w:r>
      <w:r>
        <w:rPr>
          <w:rFonts w:ascii="Comic Sans MS" w:hAnsi="Comic Sans MS" w:hint="default"/>
          <w:sz w:val="32"/>
          <w:szCs w:val="32"/>
          <w:rtl w:val="0"/>
          <w:lang w:val="en-US"/>
        </w:rPr>
        <w:t xml:space="preserve"> ‘</w:t>
      </w:r>
      <w:r>
        <w:rPr>
          <w:rFonts w:ascii="Comic Sans MS" w:hAnsi="Comic Sans MS"/>
          <w:sz w:val="32"/>
          <w:szCs w:val="32"/>
          <w:rtl w:val="0"/>
          <w:lang w:val="en-US"/>
        </w:rPr>
        <w:t>Certainly not!</w:t>
      </w:r>
      <w:r>
        <w:rPr>
          <w:rFonts w:ascii="Comic Sans MS" w:hAnsi="Comic Sans MS" w:hint="default"/>
          <w:sz w:val="32"/>
          <w:szCs w:val="32"/>
          <w:rtl w:val="0"/>
          <w:lang w:val="en-US"/>
        </w:rPr>
        <w:t>’</w:t>
      </w:r>
    </w:p>
    <w:p>
      <w:pPr>
        <w:pStyle w:val="Body"/>
        <w:spacing w:before="240"/>
        <w:jc w:val="both"/>
        <w:rPr>
          <w:rFonts w:ascii="Comic Sans MS" w:cs="Comic Sans MS" w:hAnsi="Comic Sans MS" w:eastAsia="Comic Sans MS"/>
          <w:b w:val="1"/>
          <w:bCs w:val="1"/>
          <w:sz w:val="32"/>
          <w:szCs w:val="32"/>
        </w:rPr>
      </w:pPr>
      <w:r>
        <w:rPr>
          <w:rFonts w:ascii="Comic Sans MS" w:cs="Comic Sans MS" w:hAnsi="Comic Sans MS" w:eastAsia="Comic Sans MS"/>
          <w:sz w:val="32"/>
          <w:szCs w:val="32"/>
        </w:rPr>
        <w:br w:type="textWrapping"/>
      </w:r>
      <w:r>
        <w:rPr>
          <w:rFonts w:ascii="Comic Sans MS" w:hAnsi="Comic Sans MS"/>
          <w:b w:val="1"/>
          <w:bCs w:val="1"/>
          <w:sz w:val="32"/>
          <w:szCs w:val="32"/>
          <w:rtl w:val="0"/>
          <w:lang w:val="en-US"/>
        </w:rPr>
        <w:t>Thought about the reading</w:t>
      </w:r>
    </w:p>
    <w:p>
      <w:pPr>
        <w:pStyle w:val="Body"/>
        <w:spacing w:before="240"/>
        <w:jc w:val="both"/>
        <w:rPr>
          <w:rFonts w:ascii="Comic Sans MS" w:cs="Comic Sans MS" w:hAnsi="Comic Sans MS" w:eastAsia="Comic Sans MS"/>
          <w:sz w:val="32"/>
          <w:szCs w:val="32"/>
        </w:rPr>
      </w:pPr>
      <w:r>
        <w:rPr>
          <w:rFonts w:ascii="Comic Sans MS" w:hAnsi="Comic Sans MS"/>
          <w:sz w:val="32"/>
          <w:szCs w:val="32"/>
          <w:rtl w:val="0"/>
          <w:lang w:val="en-US"/>
        </w:rPr>
        <w:t>Jesus is building the Kingdom of God. He has invited everyone to be part of it. Wherever people are kind and loving to one another, God</w:t>
      </w:r>
      <w:r>
        <w:rPr>
          <w:rFonts w:ascii="Comic Sans MS" w:hAnsi="Comic Sans MS" w:hint="default"/>
          <w:sz w:val="32"/>
          <w:szCs w:val="32"/>
          <w:rtl w:val="0"/>
          <w:lang w:val="en-US"/>
        </w:rPr>
        <w:t>’</w:t>
      </w:r>
      <w:r>
        <w:rPr>
          <w:rFonts w:ascii="Comic Sans MS" w:hAnsi="Comic Sans MS"/>
          <w:sz w:val="32"/>
          <w:szCs w:val="32"/>
          <w:rtl w:val="0"/>
          <w:lang w:val="en-US"/>
        </w:rPr>
        <w:t>s kingdom is growing, but it is not finished yet. One day Jesus will return from heaven, and everyone will know that he is king.</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 xml:space="preserve">Jesus told the story about the girls waiting for the bridegroom to tell us that we have to be ready, like the girls who brought extra oil. What can we do to be ready? We can do what Jesus told us to do. We can love God and be kind and helpful to other people. </w:t>
      </w:r>
    </w:p>
    <w:p>
      <w:pPr>
        <w:pStyle w:val="Body"/>
        <w:jc w:val="both"/>
        <w:rPr>
          <w:rFonts w:ascii="Comic Sans MS" w:cs="Comic Sans MS" w:hAnsi="Comic Sans MS" w:eastAsia="Comic Sans MS"/>
          <w:b w:val="1"/>
          <w:bCs w:val="1"/>
          <w:sz w:val="32"/>
          <w:szCs w:val="32"/>
        </w:rPr>
      </w:pPr>
      <w:r>
        <w:rPr>
          <w:rFonts w:ascii="Comic Sans MS" w:hAnsi="Comic Sans MS"/>
          <w:b w:val="1"/>
          <w:bCs w:val="1"/>
          <w:sz w:val="32"/>
          <w:szCs w:val="32"/>
          <w:rtl w:val="0"/>
        </w:rPr>
        <w:t>Prayer</w:t>
      </w:r>
    </w:p>
    <w:p>
      <w:pPr>
        <w:pStyle w:val="Body"/>
        <w:jc w:val="both"/>
        <w:rPr>
          <w:rFonts w:ascii="Comic Sans MS" w:cs="Comic Sans MS" w:hAnsi="Comic Sans MS" w:eastAsia="Comic Sans MS"/>
          <w:sz w:val="32"/>
          <w:szCs w:val="32"/>
        </w:rPr>
      </w:pPr>
      <w:r>
        <w:rPr>
          <w:rFonts w:ascii="Comic Sans MS" w:hAnsi="Comic Sans MS"/>
          <w:sz w:val="32"/>
          <w:szCs w:val="32"/>
          <w:rtl w:val="0"/>
          <w:lang w:val="en-US"/>
        </w:rPr>
        <w:t xml:space="preserve">Lord Jesus, please help me to be ready for you when you come back. </w:t>
      </w:r>
    </w:p>
    <w:p>
      <w:pPr>
        <w:pStyle w:val="Body"/>
        <w:jc w:val="both"/>
        <w:rPr>
          <w:rFonts w:ascii="Comic Sans MS" w:cs="Comic Sans MS" w:hAnsi="Comic Sans MS" w:eastAsia="Comic Sans MS"/>
          <w:sz w:val="32"/>
          <w:szCs w:val="32"/>
        </w:rPr>
      </w:pPr>
      <w:r>
        <w:rPr>
          <w:rFonts w:ascii="Comic Sans MS" w:hAnsi="Comic Sans MS"/>
          <w:sz w:val="32"/>
          <w:szCs w:val="32"/>
          <w:rtl w:val="0"/>
          <w:lang w:val="sv-SE"/>
        </w:rPr>
        <w:t>Come, Lord Jesus! Amen</w:t>
      </w:r>
    </w:p>
    <w:p>
      <w:pPr>
        <w:pStyle w:val="Body"/>
        <w:jc w:val="both"/>
        <w:rPr>
          <w:rFonts w:ascii="Comic Sans MS" w:cs="Comic Sans MS" w:hAnsi="Comic Sans MS" w:eastAsia="Comic Sans MS"/>
          <w:sz w:val="28"/>
          <w:szCs w:val="28"/>
        </w:rPr>
      </w:pPr>
    </w:p>
    <w:p>
      <w:pPr>
        <w:pStyle w:val="Body"/>
        <w:jc w:val="center"/>
      </w:pPr>
    </w:p>
    <w:p>
      <w:pPr>
        <w:pStyle w:val="Body"/>
        <w:jc w:val="center"/>
      </w:pPr>
    </w:p>
    <w:p>
      <w:pPr>
        <w:pStyle w:val="Body"/>
        <w:jc w:val="center"/>
      </w:pPr>
    </w:p>
    <w:p>
      <w:pPr>
        <w:pStyle w:val="Body"/>
        <w:jc w:val="center"/>
      </w:pPr>
    </w:p>
    <w:p>
      <w:pPr>
        <w:pStyle w:val="Body"/>
        <w:jc w:val="center"/>
        <w:rPr>
          <w:rFonts w:ascii="Comic Sans MS" w:cs="Comic Sans MS" w:hAnsi="Comic Sans MS" w:eastAsia="Comic Sans MS"/>
          <w:sz w:val="28"/>
          <w:szCs w:val="28"/>
        </w:rPr>
      </w:pPr>
      <w:r>
        <w:drawing xmlns:a="http://schemas.openxmlformats.org/drawingml/2006/main">
          <wp:inline distT="0" distB="0" distL="0" distR="0">
            <wp:extent cx="3304659" cy="4276725"/>
            <wp:effectExtent l="0" t="0" r="0" b="0"/>
            <wp:docPr id="1073741825" name="officeArt object" descr="Free Printable Easter Coloring Pages Religious - Coloring Home"/>
            <wp:cNvGraphicFramePr/>
            <a:graphic xmlns:a="http://schemas.openxmlformats.org/drawingml/2006/main">
              <a:graphicData uri="http://schemas.openxmlformats.org/drawingml/2006/picture">
                <pic:pic xmlns:pic="http://schemas.openxmlformats.org/drawingml/2006/picture">
                  <pic:nvPicPr>
                    <pic:cNvPr id="1073741825" name="Free Printable Easter Coloring Pages Religious - Coloring Home" descr="Free Printable Easter Coloring Pages Religious - Coloring Home"/>
                    <pic:cNvPicPr>
                      <a:picLocks noChangeAspect="1"/>
                    </pic:cNvPicPr>
                  </pic:nvPicPr>
                  <pic:blipFill>
                    <a:blip r:embed="rId4">
                      <a:extLst/>
                    </a:blip>
                    <a:stretch>
                      <a:fillRect/>
                    </a:stretch>
                  </pic:blipFill>
                  <pic:spPr>
                    <a:xfrm>
                      <a:off x="0" y="0"/>
                      <a:ext cx="3304659" cy="4276725"/>
                    </a:xfrm>
                    <a:prstGeom prst="rect">
                      <a:avLst/>
                    </a:prstGeom>
                    <a:ln w="12700" cap="flat">
                      <a:noFill/>
                      <a:miter lim="400000"/>
                    </a:ln>
                    <a:effectLst/>
                  </pic:spPr>
                </pic:pic>
              </a:graphicData>
            </a:graphic>
          </wp:inline>
        </w:drawing>
      </w:r>
    </w:p>
    <w:p>
      <w:pPr>
        <w:pStyle w:val="Body"/>
        <w:jc w:val="center"/>
        <w:rPr>
          <w:rFonts w:ascii="Comic Sans MS" w:cs="Comic Sans MS" w:hAnsi="Comic Sans MS" w:eastAsia="Comic Sans MS"/>
          <w:sz w:val="72"/>
          <w:szCs w:val="72"/>
        </w:rPr>
      </w:pPr>
      <w:r>
        <w:rPr>
          <w:rFonts w:ascii="Comic Sans MS" w:hAnsi="Comic Sans MS"/>
          <w:sz w:val="72"/>
          <w:szCs w:val="72"/>
          <w:rtl w:val="0"/>
          <w:lang w:val="en-US"/>
        </w:rPr>
        <w:t>Happy Easter!</w:t>
      </w:r>
    </w:p>
    <w:p>
      <w:pPr>
        <w:pStyle w:val="Body"/>
        <w:jc w:val="both"/>
        <w:rPr>
          <w:rFonts w:ascii="Comic Sans MS" w:cs="Comic Sans MS" w:hAnsi="Comic Sans MS" w:eastAsia="Comic Sans MS"/>
          <w:sz w:val="28"/>
          <w:szCs w:val="28"/>
        </w:rPr>
      </w:pPr>
    </w:p>
    <w:p>
      <w:pPr>
        <w:pStyle w:val="Body"/>
        <w:jc w:val="center"/>
        <w:rPr>
          <w:b w:val="1"/>
          <w:bCs w:val="1"/>
          <w:outline w:val="0"/>
          <w:color w:val="b8c9fe"/>
          <w:sz w:val="72"/>
          <w:szCs w:val="72"/>
          <w14:textOutline w14:w="10541" w14:cap="flat">
            <w14:solidFill>
              <w14:srgbClr w14:val="3A6ABF"/>
            </w14:solidFill>
            <w14:prstDash w14:val="solid"/>
            <w14:round/>
          </w14:textOutline>
          <w14:textFill>
            <w14:gradFill w14:flip="none" w14:rotWithShape="1">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p>
    <w:p>
      <w:pPr>
        <w:pStyle w:val="Body"/>
        <w:jc w:val="center"/>
        <w:rPr>
          <w:b w:val="1"/>
          <w:bCs w:val="1"/>
          <w:outline w:val="0"/>
          <w:color w:val="b8c9fe"/>
          <w:sz w:val="72"/>
          <w:szCs w:val="72"/>
          <w14:textOutline w14:w="10541" w14:cap="flat">
            <w14:solidFill>
              <w14:srgbClr w14:val="3A6ABF"/>
            </w14:solidFill>
            <w14:prstDash w14:val="solid"/>
            <w14:round/>
          </w14:textOutline>
          <w14:textFill>
            <w14:gradFill w14:flip="none" w14:rotWithShape="1">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pPr>
      <w:r>
        <w:rPr>
          <w:b w:val="1"/>
          <w:bCs w:val="1"/>
          <w:outline w:val="0"/>
          <w:color w:val="b8c9fe"/>
          <w:sz w:val="72"/>
          <w:szCs w:val="72"/>
          <w:rtl w:val="0"/>
          <w:lang w:val="en-US"/>
          <w14:textOutline w14:w="10541" w14:cap="flat">
            <w14:solidFill>
              <w14:srgbClr w14:val="3A6ABF"/>
            </w14:solidFill>
            <w14:prstDash w14:val="solid"/>
            <w14:round/>
          </w14:textOutline>
          <w14:textFill>
            <w14:gradFill w14:flip="none" w14:rotWithShape="1">
              <w14:gsLst>
                <w14:gs w14:pos="0">
                  <w14:srgbClr w14:val="B8C9FF"/>
                </w14:gs>
                <w14:gs w14:pos="9000">
                  <w14:srgbClr w14:val="9FB7FF"/>
                </w14:gs>
                <w14:gs w14:pos="50000">
                  <w14:srgbClr w14:val="002E7F"/>
                </w14:gs>
                <w14:gs w14:pos="79000">
                  <w14:srgbClr w14:val="9FB7FF"/>
                </w14:gs>
                <w14:gs w14:pos="100000">
                  <w14:srgbClr w14:val="B8C9FF"/>
                </w14:gs>
              </w14:gsLst>
              <w14:lin w14:ang="5400000" w14:scaled="0"/>
            </w14:gradFill>
          </w14:textFill>
        </w:rPr>
        <w:t>Cambridge Causeway</w:t>
      </w:r>
    </w:p>
    <w:p>
      <w:pPr>
        <w:pStyle w:val="Body"/>
        <w:jc w:val="both"/>
        <w:rPr>
          <w:rFonts w:ascii="Comic Sans MS" w:cs="Comic Sans MS" w:hAnsi="Comic Sans MS" w:eastAsia="Comic Sans MS"/>
          <w:sz w:val="28"/>
          <w:szCs w:val="28"/>
        </w:rPr>
      </w:pPr>
    </w:p>
    <w:p>
      <w:pPr>
        <w:pStyle w:val="Body"/>
        <w:jc w:val="center"/>
        <w:rPr>
          <w:rFonts w:ascii="Comic Sans MS" w:cs="Comic Sans MS" w:hAnsi="Comic Sans MS" w:eastAsia="Comic Sans MS"/>
          <w:sz w:val="36"/>
          <w:szCs w:val="36"/>
        </w:rPr>
      </w:pPr>
      <w:r>
        <w:rPr>
          <w:rFonts w:ascii="Comic Sans MS" w:hAnsi="Comic Sans MS"/>
          <w:sz w:val="36"/>
          <w:szCs w:val="36"/>
          <w:rtl w:val="0"/>
          <w:lang w:val="en-US"/>
        </w:rPr>
        <w:t>Spring 2023</w:t>
      </w:r>
    </w:p>
    <w:p>
      <w:pPr>
        <w:pStyle w:val="Body"/>
        <w:jc w:val="center"/>
        <w:rPr>
          <w:rFonts w:ascii="Comic Sans MS" w:cs="Comic Sans MS" w:hAnsi="Comic Sans MS" w:eastAsia="Comic Sans MS"/>
          <w:sz w:val="36"/>
          <w:szCs w:val="36"/>
        </w:rPr>
      </w:pPr>
      <w:r>
        <w:rPr>
          <w:rFonts w:ascii="Comic Sans MS" w:hAnsi="Comic Sans MS"/>
          <w:sz w:val="36"/>
          <w:szCs w:val="36"/>
          <w:rtl w:val="0"/>
          <w:lang w:val="en-US"/>
        </w:rPr>
        <w:t>Bible Study notes</w:t>
      </w:r>
    </w:p>
    <w:p>
      <w:pPr>
        <w:pStyle w:val="Body"/>
        <w:jc w:val="center"/>
        <w:rPr>
          <w:rFonts w:ascii="Comic Sans MS" w:cs="Comic Sans MS" w:hAnsi="Comic Sans MS" w:eastAsia="Comic Sans MS"/>
          <w:b w:val="1"/>
          <w:bCs w:val="1"/>
          <w:sz w:val="48"/>
          <w:szCs w:val="48"/>
        </w:rPr>
      </w:pPr>
      <w:r>
        <w:rPr>
          <w:rFonts w:ascii="Comic Sans MS" w:hAnsi="Comic Sans MS"/>
          <w:b w:val="1"/>
          <w:bCs w:val="1"/>
          <w:sz w:val="48"/>
          <w:szCs w:val="48"/>
          <w:rtl w:val="0"/>
          <w:lang w:val="en-US"/>
        </w:rPr>
        <w:t>The Kingdom of God</w:t>
      </w:r>
    </w:p>
    <w:p>
      <w:pPr>
        <w:pStyle w:val="Body"/>
        <w:jc w:val="center"/>
        <w:rPr>
          <w:rFonts w:ascii="Comic Sans MS" w:cs="Comic Sans MS" w:hAnsi="Comic Sans MS" w:eastAsia="Comic Sans MS"/>
          <w:b w:val="1"/>
          <w:bCs w:val="1"/>
          <w:sz w:val="48"/>
          <w:szCs w:val="48"/>
        </w:rPr>
      </w:pPr>
      <w:r>
        <w:rPr>
          <w:rFonts w:ascii="Comic Sans MS" w:hAnsi="Comic Sans MS"/>
          <w:b w:val="1"/>
          <w:bCs w:val="1"/>
          <w:sz w:val="48"/>
          <w:szCs w:val="48"/>
          <w:rtl w:val="0"/>
          <w:lang w:val="en-US"/>
        </w:rPr>
        <w:t>6. Are you ready?</w:t>
      </w:r>
    </w:p>
    <w:p>
      <w:pPr>
        <w:pStyle w:val="List Paragraph"/>
        <w:jc w:val="center"/>
        <w:rPr>
          <w:rFonts w:ascii="Comic Sans MS" w:cs="Comic Sans MS" w:hAnsi="Comic Sans MS" w:eastAsia="Comic Sans MS"/>
          <w:b w:val="1"/>
          <w:bCs w:val="1"/>
          <w:sz w:val="48"/>
          <w:szCs w:val="48"/>
        </w:rPr>
      </w:pPr>
      <w:r>
        <w:rPr>
          <w:rFonts w:ascii="Comic Sans MS" w:hAnsi="Comic Sans MS"/>
          <w:sz w:val="36"/>
          <w:szCs w:val="36"/>
          <w:rtl w:val="0"/>
          <w:lang w:val="en-US"/>
        </w:rPr>
        <w:t>By Chrissy Cole</w:t>
      </w:r>
    </w:p>
    <w:p>
      <w:pPr>
        <w:pStyle w:val="Body"/>
        <w:jc w:val="both"/>
        <w:rPr>
          <w:rFonts w:ascii="Comic Sans MS" w:cs="Comic Sans MS" w:hAnsi="Comic Sans MS" w:eastAsia="Comic Sans MS"/>
          <w:sz w:val="28"/>
          <w:szCs w:val="28"/>
        </w:rPr>
      </w:pPr>
    </w:p>
    <w:p>
      <w:pPr>
        <w:pStyle w:val="Body"/>
        <w:jc w:val="both"/>
      </w:pPr>
      <w:r>
        <w:rPr>
          <w:rFonts w:ascii="Comic Sans MS" w:cs="Comic Sans MS" w:hAnsi="Comic Sans MS" w:eastAsia="Comic Sans MS"/>
          <w:sz w:val="28"/>
          <w:szCs w:val="28"/>
        </w:rPr>
      </w:r>
    </w:p>
    <w:sectPr>
      <w:headerReference w:type="default" r:id="rId5"/>
      <w:footerReference w:type="default" r:id="rId6"/>
      <w:pgSz w:w="16840" w:h="11900" w:orient="landscape"/>
      <w:pgMar w:top="851" w:right="851" w:bottom="851" w:left="851" w:header="709" w:footer="709"/>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